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0A" w:rsidRDefault="00217F2D" w:rsidP="00217F2D">
      <w:pPr>
        <w:jc w:val="center"/>
        <w:rPr>
          <w:color w:val="FF6699"/>
          <w:sz w:val="72"/>
          <w:szCs w:val="72"/>
        </w:rPr>
      </w:pPr>
      <w:bookmarkStart w:id="0" w:name="_GoBack"/>
      <w:bookmarkEnd w:id="0"/>
      <w:r>
        <w:rPr>
          <w:color w:val="FF6699"/>
          <w:sz w:val="72"/>
          <w:szCs w:val="72"/>
        </w:rPr>
        <w:t>Figurative Language i</w:t>
      </w:r>
      <w:r w:rsidRPr="00217F2D">
        <w:rPr>
          <w:color w:val="FF6699"/>
          <w:sz w:val="72"/>
          <w:szCs w:val="72"/>
        </w:rPr>
        <w:t>n Song: Create Your Own Music Video</w:t>
      </w:r>
    </w:p>
    <w:p w:rsidR="00217F2D" w:rsidRDefault="00217F2D" w:rsidP="00217F2D">
      <w:pPr>
        <w:jc w:val="center"/>
        <w:rPr>
          <w:color w:val="FF6699"/>
          <w:sz w:val="32"/>
          <w:szCs w:val="32"/>
        </w:rPr>
      </w:pPr>
      <w:r>
        <w:rPr>
          <w:color w:val="FF6699"/>
          <w:sz w:val="32"/>
          <w:szCs w:val="32"/>
        </w:rPr>
        <w:t xml:space="preserve">Is there a connection between figurative language and music? How do artists and music producers use figurative language in music and video? Well we are about to find out! </w:t>
      </w:r>
    </w:p>
    <w:p w:rsidR="00217F2D" w:rsidRDefault="00217F2D" w:rsidP="00217F2D">
      <w:pPr>
        <w:jc w:val="center"/>
        <w:rPr>
          <w:color w:val="FF6699"/>
          <w:sz w:val="32"/>
          <w:szCs w:val="32"/>
        </w:rPr>
      </w:pPr>
      <w:r>
        <w:rPr>
          <w:color w:val="FF6699"/>
          <w:sz w:val="32"/>
          <w:szCs w:val="32"/>
        </w:rPr>
        <w:t xml:space="preserve">For the next few weeks students will be assigned into groups of 4 and will produce their own music video set to a popular song of your choice. The object is to analyze the chosen song for figurative language and illustrate the language used in a music video of your own creation. </w:t>
      </w:r>
    </w:p>
    <w:p w:rsidR="00AF5B8A" w:rsidRDefault="00AF5B8A" w:rsidP="00217F2D">
      <w:pPr>
        <w:jc w:val="center"/>
        <w:rPr>
          <w:color w:val="FF6699"/>
          <w:sz w:val="32"/>
          <w:szCs w:val="32"/>
        </w:rPr>
      </w:pPr>
    </w:p>
    <w:p w:rsidR="00AF5B8A" w:rsidRPr="00AF5B8A" w:rsidRDefault="00AF5B8A" w:rsidP="00217F2D">
      <w:pPr>
        <w:jc w:val="center"/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>The Guidelines:</w:t>
      </w:r>
    </w:p>
    <w:p w:rsidR="00AF5B8A" w:rsidRPr="00AF5B8A" w:rsidRDefault="00AF5B8A" w:rsidP="00AF5B8A">
      <w:pPr>
        <w:pStyle w:val="ListParagraph"/>
        <w:numPr>
          <w:ilvl w:val="0"/>
          <w:numId w:val="1"/>
        </w:numPr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 xml:space="preserve">Choose a </w:t>
      </w:r>
      <w:r w:rsidRPr="00AF5B8A">
        <w:rPr>
          <w:b/>
          <w:color w:val="FF6699"/>
          <w:sz w:val="28"/>
          <w:szCs w:val="28"/>
        </w:rPr>
        <w:t xml:space="preserve">School Appropriate </w:t>
      </w:r>
      <w:r w:rsidRPr="00AF5B8A">
        <w:rPr>
          <w:color w:val="FF6699"/>
          <w:sz w:val="28"/>
          <w:szCs w:val="28"/>
        </w:rPr>
        <w:t>song.</w:t>
      </w:r>
    </w:p>
    <w:p w:rsidR="00AF5B8A" w:rsidRPr="00AF5B8A" w:rsidRDefault="00AF5B8A" w:rsidP="00AF5B8A">
      <w:pPr>
        <w:pStyle w:val="ListParagraph"/>
        <w:numPr>
          <w:ilvl w:val="0"/>
          <w:numId w:val="1"/>
        </w:numPr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 xml:space="preserve">Group will analyze song for figurative language- what types of figurative language are used? </w:t>
      </w:r>
      <w:r w:rsidR="00F518BA">
        <w:rPr>
          <w:color w:val="FF6699"/>
          <w:sz w:val="28"/>
          <w:szCs w:val="28"/>
        </w:rPr>
        <w:t xml:space="preserve">What message is the artist conveying? Is it effective? Could it be said in a different way? </w:t>
      </w:r>
    </w:p>
    <w:p w:rsidR="00AF5B8A" w:rsidRPr="00AF5B8A" w:rsidRDefault="00AF5B8A" w:rsidP="00AF5B8A">
      <w:pPr>
        <w:pStyle w:val="ListParagraph"/>
        <w:numPr>
          <w:ilvl w:val="0"/>
          <w:numId w:val="1"/>
        </w:numPr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>Group will plan video presentation</w:t>
      </w:r>
    </w:p>
    <w:p w:rsidR="00AF5B8A" w:rsidRPr="00AF5B8A" w:rsidRDefault="00AF5B8A" w:rsidP="00AF5B8A">
      <w:pPr>
        <w:pStyle w:val="ListParagraph"/>
        <w:numPr>
          <w:ilvl w:val="0"/>
          <w:numId w:val="1"/>
        </w:numPr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>Group will work together to illustrate the figurative language used.</w:t>
      </w:r>
    </w:p>
    <w:p w:rsidR="00AF5B8A" w:rsidRPr="00AF5B8A" w:rsidRDefault="00AF5B8A" w:rsidP="00AF5B8A">
      <w:pPr>
        <w:pStyle w:val="ListParagraph"/>
        <w:numPr>
          <w:ilvl w:val="0"/>
          <w:numId w:val="1"/>
        </w:numPr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>Video must be entire length of one popular music song. Or can be length of a poem written for Figurative Language Overload. (Hint: This option will result in a higher grade).</w:t>
      </w:r>
    </w:p>
    <w:p w:rsidR="00AF5B8A" w:rsidRPr="00AF5B8A" w:rsidRDefault="00AF5B8A" w:rsidP="00AF5B8A">
      <w:pPr>
        <w:pStyle w:val="ListParagraph"/>
        <w:numPr>
          <w:ilvl w:val="0"/>
          <w:numId w:val="1"/>
        </w:numPr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 xml:space="preserve">Students may act out the videos using any interpretation they want, they may follow the song’s lyrics and create a video that could actually be used with that video, or they may choose their own theme and go a totally different route from one the writer may have intended. </w:t>
      </w:r>
    </w:p>
    <w:p w:rsidR="00AF5B8A" w:rsidRPr="00AF5B8A" w:rsidRDefault="00AF5B8A" w:rsidP="00AF5B8A">
      <w:pPr>
        <w:pStyle w:val="ListParagraph"/>
        <w:numPr>
          <w:ilvl w:val="0"/>
          <w:numId w:val="1"/>
        </w:numPr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>Student must show gained knowledge of figurative language in song in video. This can be done through actions and or flashcards.</w:t>
      </w:r>
    </w:p>
    <w:p w:rsidR="00AF5B8A" w:rsidRPr="00AF5B8A" w:rsidRDefault="00AF5B8A" w:rsidP="00AF5B8A">
      <w:pPr>
        <w:pStyle w:val="ListParagraph"/>
        <w:numPr>
          <w:ilvl w:val="0"/>
          <w:numId w:val="1"/>
        </w:numPr>
        <w:rPr>
          <w:color w:val="FF6699"/>
          <w:sz w:val="28"/>
          <w:szCs w:val="28"/>
        </w:rPr>
      </w:pPr>
      <w:r w:rsidRPr="00AF5B8A">
        <w:rPr>
          <w:color w:val="FF6699"/>
          <w:sz w:val="28"/>
          <w:szCs w:val="28"/>
        </w:rPr>
        <w:t xml:space="preserve">Group will present Video to class. </w:t>
      </w:r>
    </w:p>
    <w:p w:rsidR="00AF5B8A" w:rsidRPr="00AF5B8A" w:rsidRDefault="00AF5B8A" w:rsidP="00AF5B8A">
      <w:pPr>
        <w:pStyle w:val="ListParagraph"/>
        <w:rPr>
          <w:color w:val="FF6699"/>
          <w:sz w:val="28"/>
          <w:szCs w:val="28"/>
        </w:rPr>
      </w:pPr>
    </w:p>
    <w:sectPr w:rsidR="00AF5B8A" w:rsidRPr="00AF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E8D"/>
    <w:multiLevelType w:val="hybridMultilevel"/>
    <w:tmpl w:val="86DA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D"/>
    <w:rsid w:val="00217F2D"/>
    <w:rsid w:val="0022685F"/>
    <w:rsid w:val="00800555"/>
    <w:rsid w:val="0098118A"/>
    <w:rsid w:val="00AF5B8A"/>
    <w:rsid w:val="00F518BA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00646-AFD3-4151-A395-1B932FB3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Cordonnier</dc:creator>
  <cp:keywords/>
  <dc:description/>
  <cp:lastModifiedBy>Michelle Cordonnier</cp:lastModifiedBy>
  <cp:revision>2</cp:revision>
  <dcterms:created xsi:type="dcterms:W3CDTF">2014-02-24T06:19:00Z</dcterms:created>
  <dcterms:modified xsi:type="dcterms:W3CDTF">2014-02-24T06:19:00Z</dcterms:modified>
</cp:coreProperties>
</file>